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C6EC34" w14:textId="6CDBC7EC" w:rsidR="0029414E" w:rsidRDefault="00434128" w:rsidP="00434128">
      <w:pPr>
        <w:spacing w:after="0"/>
      </w:pPr>
      <w:r>
        <w:t>DOT HARBORS</w:t>
      </w:r>
    </w:p>
    <w:p w14:paraId="46919FA5" w14:textId="2634ED77" w:rsidR="00434128" w:rsidRDefault="00434128" w:rsidP="00434128">
      <w:pPr>
        <w:spacing w:after="0"/>
      </w:pPr>
      <w:r>
        <w:t>79 S. Nimitz Highway</w:t>
      </w:r>
    </w:p>
    <w:p w14:paraId="5786B410" w14:textId="5171E809" w:rsidR="00434128" w:rsidRDefault="00434128" w:rsidP="00434128">
      <w:pPr>
        <w:spacing w:after="0"/>
      </w:pPr>
      <w:r>
        <w:t>Honolulu, HI 96813</w:t>
      </w:r>
    </w:p>
    <w:p w14:paraId="19DF87B3" w14:textId="1FF82AA6" w:rsidR="00434128" w:rsidRDefault="00434128"/>
    <w:p w14:paraId="0E88F4BB" w14:textId="646726CC" w:rsidR="00434128" w:rsidRDefault="00434128">
      <w:r>
        <w:t>DOT-HAR-S-23-2</w:t>
      </w:r>
    </w:p>
    <w:p w14:paraId="32432E1B" w14:textId="737694C6" w:rsidR="00434128" w:rsidRDefault="00434128">
      <w:r>
        <w:t>On-Site Secure Document Destruction</w:t>
      </w:r>
    </w:p>
    <w:p w14:paraId="273663FF" w14:textId="7A44A90F" w:rsidR="00434128" w:rsidRDefault="00434128">
      <w:r>
        <w:t>Scope of Work</w:t>
      </w:r>
    </w:p>
    <w:p w14:paraId="3716A27B" w14:textId="19F78264" w:rsidR="00434128" w:rsidRDefault="00434128">
      <w:r>
        <w:t>Furnish equipment/labor to securely shred documents on site.</w:t>
      </w:r>
    </w:p>
    <w:p w14:paraId="4752017B" w14:textId="5077FFC2" w:rsidR="00434128" w:rsidRDefault="00434128">
      <w:r>
        <w:t xml:space="preserve">Documents </w:t>
      </w:r>
      <w:r w:rsidR="0006590C">
        <w:t>shall</w:t>
      </w:r>
      <w:r>
        <w:t xml:space="preserve"> be provided in 50 gallon rolling bins (State owned).</w:t>
      </w:r>
    </w:p>
    <w:p w14:paraId="149DA3BC" w14:textId="29566851" w:rsidR="00434128" w:rsidRDefault="00434128">
      <w:r>
        <w:t>Shredding shall be of such quality that documents are not able to be reconstructed.</w:t>
      </w:r>
    </w:p>
    <w:p w14:paraId="72ECBB99" w14:textId="1A0F075B" w:rsidR="00434128" w:rsidRDefault="00434128">
      <w:r>
        <w:t>Documents shall have all binding clips/pins</w:t>
      </w:r>
      <w:r w:rsidR="000A6C08">
        <w:t xml:space="preserve">, </w:t>
      </w:r>
      <w:r w:rsidR="00D50F78">
        <w:t xml:space="preserve">and/or </w:t>
      </w:r>
      <w:r w:rsidR="000A6C08">
        <w:t>binders</w:t>
      </w:r>
      <w:r>
        <w:t xml:space="preserve"> removed prior to placement in bins.</w:t>
      </w:r>
      <w:r w:rsidR="00E26E86">
        <w:t xml:space="preserve">  Paperclips and staples may remain on documents.</w:t>
      </w:r>
    </w:p>
    <w:p w14:paraId="60B47295" w14:textId="409AC362" w:rsidR="00434128" w:rsidRDefault="00434128">
      <w:r>
        <w:t xml:space="preserve">Price shall be per bin.  No less than </w:t>
      </w:r>
      <w:r w:rsidR="5D7D8D04">
        <w:t>8</w:t>
      </w:r>
      <w:r>
        <w:t xml:space="preserve"> bins </w:t>
      </w:r>
      <w:r w:rsidR="00057615">
        <w:t>sha</w:t>
      </w:r>
      <w:r>
        <w:t>ll constitute a “Job”.</w:t>
      </w:r>
    </w:p>
    <w:p w14:paraId="4FA9A913" w14:textId="77777777" w:rsidR="000F40F6" w:rsidRDefault="000F40F6" w:rsidP="000F40F6">
      <w:r>
        <w:t>Job order:</w:t>
      </w:r>
      <w:r>
        <w:tab/>
        <w:t>Jobs shall be coordinated by requestor (State) and Contractor prior to service being provided.  All services must be concluded prior to contract end date.</w:t>
      </w:r>
    </w:p>
    <w:p w14:paraId="3B24A45A" w14:textId="2159CAE7" w:rsidR="000F40F6" w:rsidRDefault="000F40F6" w:rsidP="000F40F6">
      <w:r>
        <w:t>If additional bins are required by the State, the Contractor shall provide such bins as available and mutually agreed to.  The pricing for these provided bins shall be on an “each occurrence” basis.  Upon destruction of documents, the contractor shall remove the provided bins from the site unless otherwise agreed to by State and Contractor.  Provided bins shall be clean and serviceable.  All Contractor provided bins shall be removed by Contractor at Contractor’s expense at end of contract.</w:t>
      </w:r>
    </w:p>
    <w:p w14:paraId="09B8B993" w14:textId="0C464B9D" w:rsidR="000144BC" w:rsidRDefault="001D063F" w:rsidP="000F40F6">
      <w:r>
        <w:t xml:space="preserve">Quote must be provided to the </w:t>
      </w:r>
      <w:r w:rsidR="2B60CD08">
        <w:t>State</w:t>
      </w:r>
      <w:r>
        <w:t xml:space="preserve"> prior to Job order.  </w:t>
      </w:r>
      <w:r w:rsidR="00D02777">
        <w:t>Job to be schedule</w:t>
      </w:r>
      <w:r w:rsidR="7B5B8ACE">
        <w:t>d</w:t>
      </w:r>
      <w:r w:rsidR="00D02777">
        <w:t xml:space="preserve"> within two (2) weeks of order </w:t>
      </w:r>
      <w:proofErr w:type="gramStart"/>
      <w:r w:rsidR="00D02777">
        <w:t>placement</w:t>
      </w:r>
      <w:proofErr w:type="gramEnd"/>
      <w:r w:rsidR="00D02777">
        <w:t>.</w:t>
      </w:r>
    </w:p>
    <w:p w14:paraId="0CC9CCB9" w14:textId="76712166" w:rsidR="001D063F" w:rsidRDefault="1B572DA2" w:rsidP="000F40F6">
      <w:r>
        <w:t xml:space="preserve">All </w:t>
      </w:r>
      <w:r w:rsidR="0B1D1E69">
        <w:t>i</w:t>
      </w:r>
      <w:r w:rsidR="001D063F">
        <w:t>nvoices shall be provided</w:t>
      </w:r>
      <w:r w:rsidR="68ED09FC">
        <w:t xml:space="preserve"> to the State</w:t>
      </w:r>
      <w:r w:rsidR="0A1EC986">
        <w:t xml:space="preserve"> </w:t>
      </w:r>
      <w:r w:rsidR="474C81C9">
        <w:t>within</w:t>
      </w:r>
      <w:r w:rsidR="2E3822D4">
        <w:t xml:space="preserve"> 15-days of</w:t>
      </w:r>
      <w:r w:rsidR="001D063F">
        <w:t xml:space="preserve"> completion of each Job.  Invoices less than $5,000 will be paid using the State pCard.  Invoices greater than $5,000 shall be paid by purchase </w:t>
      </w:r>
      <w:proofErr w:type="gramStart"/>
      <w:r w:rsidR="001D063F">
        <w:t>order.</w:t>
      </w:r>
      <w:r w:rsidR="007C4962">
        <w:t xml:space="preserve">  </w:t>
      </w:r>
      <w:r w:rsidR="00BB5651">
        <w:t>.</w:t>
      </w:r>
      <w:proofErr w:type="gramEnd"/>
      <w:r w:rsidR="00BB5651">
        <w:t xml:space="preserve">  Project number </w:t>
      </w:r>
      <w:r w:rsidR="000C3CE6">
        <w:t xml:space="preserve">DOT-HAR-S-23-2 </w:t>
      </w:r>
      <w:r w:rsidR="00BB5651">
        <w:t xml:space="preserve">shall be annotated on </w:t>
      </w:r>
      <w:r w:rsidR="0CA59AFB">
        <w:t>all</w:t>
      </w:r>
      <w:r w:rsidR="00BB5651">
        <w:t xml:space="preserve"> invoice</w:t>
      </w:r>
      <w:r w:rsidR="000C3CE6">
        <w:t>(s)</w:t>
      </w:r>
      <w:r w:rsidR="00BB5651">
        <w:t>.</w:t>
      </w:r>
    </w:p>
    <w:p w14:paraId="1F789868" w14:textId="6D1B2E47" w:rsidR="00142E3F" w:rsidRDefault="00142E3F" w:rsidP="00A50ED4">
      <w:pPr>
        <w:spacing w:after="0"/>
      </w:pPr>
      <w:r>
        <w:t>The C</w:t>
      </w:r>
      <w:r w:rsidR="551CED56">
        <w:t>ontractor</w:t>
      </w:r>
      <w:r>
        <w:t xml:space="preserve"> shall procure and maintain in full force and effect during </w:t>
      </w:r>
      <w:r w:rsidR="00956577">
        <w:t>the</w:t>
      </w:r>
      <w:r>
        <w:t xml:space="preserve"> Contract, the following insurance:</w:t>
      </w:r>
    </w:p>
    <w:p w14:paraId="707B9064" w14:textId="77777777" w:rsidR="00142E3F" w:rsidRDefault="00142E3F" w:rsidP="00085A36">
      <w:pPr>
        <w:spacing w:after="0"/>
        <w:ind w:left="540" w:hanging="540"/>
      </w:pPr>
    </w:p>
    <w:p w14:paraId="4F5F3886" w14:textId="77777777" w:rsidR="00142E3F" w:rsidRDefault="00142E3F" w:rsidP="00085A36">
      <w:pPr>
        <w:spacing w:after="0"/>
        <w:ind w:left="540" w:hanging="540"/>
      </w:pPr>
      <w:r>
        <w:t>1.</w:t>
      </w:r>
      <w:r>
        <w:tab/>
        <w:t>Workers Compensation as required by law.</w:t>
      </w:r>
    </w:p>
    <w:p w14:paraId="1308519C" w14:textId="77777777" w:rsidR="00142E3F" w:rsidRDefault="00142E3F" w:rsidP="00085A36">
      <w:pPr>
        <w:spacing w:after="0"/>
        <w:ind w:left="540" w:hanging="540"/>
      </w:pPr>
    </w:p>
    <w:p w14:paraId="412F9AD9" w14:textId="46CB4D1C" w:rsidR="00142E3F" w:rsidRDefault="00142E3F" w:rsidP="00085A36">
      <w:pPr>
        <w:spacing w:after="0"/>
        <w:ind w:left="540" w:hanging="540"/>
      </w:pPr>
      <w:r>
        <w:t>2.</w:t>
      </w:r>
      <w:r>
        <w:tab/>
        <w:t>C</w:t>
      </w:r>
      <w:r w:rsidR="5DBCB793">
        <w:t>ontractor</w:t>
      </w:r>
      <w:r>
        <w:t>'s Comprehensive General Liability and Property Damage with a combined minimum single limit of $1,000,000.00 for bodily injury and Property damage per occurrence.</w:t>
      </w:r>
    </w:p>
    <w:p w14:paraId="5A54541E" w14:textId="77777777" w:rsidR="00142E3F" w:rsidRDefault="00142E3F" w:rsidP="00085A36">
      <w:pPr>
        <w:spacing w:after="0"/>
        <w:ind w:left="540" w:hanging="540"/>
      </w:pPr>
    </w:p>
    <w:p w14:paraId="1DEBD117" w14:textId="0059F3A2" w:rsidR="002C03DB" w:rsidRDefault="00142E3F" w:rsidP="00085A36">
      <w:pPr>
        <w:spacing w:after="0"/>
        <w:ind w:left="540" w:hanging="540"/>
      </w:pPr>
      <w:r>
        <w:t>3.</w:t>
      </w:r>
      <w:r>
        <w:tab/>
        <w:t>C</w:t>
      </w:r>
      <w:r w:rsidR="75B0FA75">
        <w:t>ontractor</w:t>
      </w:r>
      <w:r>
        <w:t>'s Automobile General Liability and Personal Injury Protection with a combined minimum single limit of $300,000.00 for bodily injury and property damage per occurrence.</w:t>
      </w:r>
      <w:r w:rsidR="00085A36">
        <w:t xml:space="preserve">  </w:t>
      </w:r>
    </w:p>
    <w:p w14:paraId="6035166C" w14:textId="77777777" w:rsidR="002C03DB" w:rsidRDefault="002C03DB" w:rsidP="00085A36">
      <w:pPr>
        <w:spacing w:after="0"/>
        <w:ind w:left="540" w:hanging="540"/>
      </w:pPr>
    </w:p>
    <w:p w14:paraId="4C081D5F" w14:textId="7AC12F00" w:rsidR="00866986" w:rsidRDefault="00461979" w:rsidP="002C03DB">
      <w:pPr>
        <w:spacing w:after="0"/>
      </w:pPr>
      <w:r>
        <w:t>C</w:t>
      </w:r>
      <w:r w:rsidR="00F77127">
        <w:t>ontractor</w:t>
      </w:r>
      <w:r>
        <w:t xml:space="preserve"> shall maintain Vendor’s compliance in Hawaii Compliance Express (HCE) throughout the term of the contract.</w:t>
      </w:r>
    </w:p>
    <w:p w14:paraId="640E7F33" w14:textId="77777777" w:rsidR="00085A36" w:rsidRDefault="00085A36" w:rsidP="00085A36">
      <w:pPr>
        <w:spacing w:after="0"/>
        <w:ind w:left="540" w:hanging="540"/>
      </w:pPr>
    </w:p>
    <w:p w14:paraId="04C6BDBA" w14:textId="584A4C7B" w:rsidR="00B66534" w:rsidRDefault="00B66534" w:rsidP="00085A36">
      <w:pPr>
        <w:spacing w:after="0"/>
      </w:pPr>
      <w:r>
        <w:t xml:space="preserve">This is an indefinite </w:t>
      </w:r>
      <w:r w:rsidR="00CF24A1">
        <w:t>delivery</w:t>
      </w:r>
      <w:r>
        <w:t xml:space="preserve">/indefinite </w:t>
      </w:r>
      <w:r w:rsidR="00CF24A1">
        <w:t>quantity</w:t>
      </w:r>
      <w:r w:rsidR="00E3368B">
        <w:t xml:space="preserve"> contract.  There are no guarantees of a minimum quantity of “Jobs” provided.</w:t>
      </w:r>
      <w:r w:rsidR="00DB0511">
        <w:t xml:space="preserve">  Contract may not meet/exceed $100,000 during the contracted term</w:t>
      </w:r>
      <w:r w:rsidR="00340764">
        <w:t xml:space="preserve"> (12 months from date of award.)</w:t>
      </w:r>
    </w:p>
    <w:p w14:paraId="65A01C84" w14:textId="77777777" w:rsidR="002C03DB" w:rsidRDefault="002C03DB" w:rsidP="00085A36">
      <w:pPr>
        <w:spacing w:after="0"/>
      </w:pPr>
    </w:p>
    <w:p w14:paraId="35024BBE" w14:textId="3420802E" w:rsidR="002C03DB" w:rsidRDefault="002C03DB"/>
    <w:p w14:paraId="7CEDFE84" w14:textId="72DA3345" w:rsidR="00C544B3" w:rsidRDefault="00C544B3">
      <w:r>
        <w:t>Cost (each) amount shall include all taxes, fees, etc.</w:t>
      </w:r>
    </w:p>
    <w:tbl>
      <w:tblPr>
        <w:tblStyle w:val="TableGrid"/>
        <w:tblW w:w="0" w:type="auto"/>
        <w:tblLook w:val="04A0" w:firstRow="1" w:lastRow="0" w:firstColumn="1" w:lastColumn="0" w:noHBand="0" w:noVBand="1"/>
      </w:tblPr>
      <w:tblGrid>
        <w:gridCol w:w="625"/>
        <w:gridCol w:w="1080"/>
        <w:gridCol w:w="3960"/>
        <w:gridCol w:w="1440"/>
        <w:gridCol w:w="2160"/>
      </w:tblGrid>
      <w:tr w:rsidR="00B1346E" w14:paraId="075AC28E" w14:textId="22C88BC2" w:rsidTr="003A2F18">
        <w:tc>
          <w:tcPr>
            <w:tcW w:w="625" w:type="dxa"/>
          </w:tcPr>
          <w:p w14:paraId="3DC02626" w14:textId="77777777" w:rsidR="00B1346E" w:rsidRDefault="00B1346E"/>
        </w:tc>
        <w:tc>
          <w:tcPr>
            <w:tcW w:w="1080" w:type="dxa"/>
          </w:tcPr>
          <w:p w14:paraId="0F844770" w14:textId="78F517B5" w:rsidR="00B1346E" w:rsidRDefault="00B1346E">
            <w:r>
              <w:t>Quantity</w:t>
            </w:r>
          </w:p>
        </w:tc>
        <w:tc>
          <w:tcPr>
            <w:tcW w:w="3960" w:type="dxa"/>
          </w:tcPr>
          <w:p w14:paraId="60B5600A" w14:textId="389614FF" w:rsidR="00B1346E" w:rsidRDefault="00B1346E">
            <w:r>
              <w:t>Item</w:t>
            </w:r>
          </w:p>
        </w:tc>
        <w:tc>
          <w:tcPr>
            <w:tcW w:w="1440" w:type="dxa"/>
          </w:tcPr>
          <w:p w14:paraId="29323CFF" w14:textId="6F2CD8CE" w:rsidR="00B1346E" w:rsidRDefault="00B1346E">
            <w:r>
              <w:t>Cost (each)</w:t>
            </w:r>
          </w:p>
        </w:tc>
        <w:tc>
          <w:tcPr>
            <w:tcW w:w="2160" w:type="dxa"/>
          </w:tcPr>
          <w:p w14:paraId="02A65285" w14:textId="02504647" w:rsidR="00B1346E" w:rsidRDefault="00B1346E">
            <w:r>
              <w:t>Total (Qty * Cost)</w:t>
            </w:r>
          </w:p>
        </w:tc>
      </w:tr>
      <w:tr w:rsidR="00B1346E" w14:paraId="61193C65" w14:textId="3913D4B0" w:rsidTr="003A2F18">
        <w:tc>
          <w:tcPr>
            <w:tcW w:w="625" w:type="dxa"/>
          </w:tcPr>
          <w:p w14:paraId="3FE672BD" w14:textId="2C6BC69C" w:rsidR="00B1346E" w:rsidRDefault="009152BC">
            <w:r>
              <w:t>A.</w:t>
            </w:r>
          </w:p>
        </w:tc>
        <w:tc>
          <w:tcPr>
            <w:tcW w:w="1080" w:type="dxa"/>
          </w:tcPr>
          <w:p w14:paraId="06CC9C7F" w14:textId="39D0C2A6" w:rsidR="00B1346E" w:rsidRDefault="00065963">
            <w:r>
              <w:t>1</w:t>
            </w:r>
            <w:r w:rsidR="00671B10">
              <w:t>0</w:t>
            </w:r>
          </w:p>
        </w:tc>
        <w:tc>
          <w:tcPr>
            <w:tcW w:w="3960" w:type="dxa"/>
          </w:tcPr>
          <w:p w14:paraId="729C73D3" w14:textId="289F8D69" w:rsidR="00B1346E" w:rsidRDefault="00671B10">
            <w:r>
              <w:t xml:space="preserve">State </w:t>
            </w:r>
            <w:r w:rsidR="007451DC">
              <w:t>p</w:t>
            </w:r>
            <w:r>
              <w:t xml:space="preserve">rovided </w:t>
            </w:r>
            <w:r w:rsidR="007451DC">
              <w:t>50-gallon</w:t>
            </w:r>
            <w:r>
              <w:t xml:space="preserve"> bin shredding</w:t>
            </w:r>
          </w:p>
        </w:tc>
        <w:tc>
          <w:tcPr>
            <w:tcW w:w="1440" w:type="dxa"/>
          </w:tcPr>
          <w:p w14:paraId="77144EA0" w14:textId="77777777" w:rsidR="00B1346E" w:rsidRDefault="00B1346E"/>
        </w:tc>
        <w:tc>
          <w:tcPr>
            <w:tcW w:w="2160" w:type="dxa"/>
          </w:tcPr>
          <w:p w14:paraId="48D3480B" w14:textId="77777777" w:rsidR="00B1346E" w:rsidRDefault="00B1346E"/>
        </w:tc>
      </w:tr>
      <w:tr w:rsidR="00B1346E" w14:paraId="12405507" w14:textId="631DD088" w:rsidTr="003A2F18">
        <w:tc>
          <w:tcPr>
            <w:tcW w:w="625" w:type="dxa"/>
          </w:tcPr>
          <w:p w14:paraId="202EDAAA" w14:textId="2A98EF8A" w:rsidR="00B1346E" w:rsidRDefault="00671B10">
            <w:r>
              <w:t>B.</w:t>
            </w:r>
          </w:p>
        </w:tc>
        <w:tc>
          <w:tcPr>
            <w:tcW w:w="1080" w:type="dxa"/>
          </w:tcPr>
          <w:p w14:paraId="40877BC8" w14:textId="17398A73" w:rsidR="00B1346E" w:rsidRDefault="00671B10">
            <w:r>
              <w:t>10</w:t>
            </w:r>
          </w:p>
        </w:tc>
        <w:tc>
          <w:tcPr>
            <w:tcW w:w="3960" w:type="dxa"/>
          </w:tcPr>
          <w:p w14:paraId="28A48133" w14:textId="765EFD84" w:rsidR="00B1346E" w:rsidRDefault="00671B10">
            <w:r>
              <w:t xml:space="preserve">Contractor provided </w:t>
            </w:r>
            <w:r w:rsidR="003A45BE">
              <w:t>bin rental</w:t>
            </w:r>
          </w:p>
        </w:tc>
        <w:tc>
          <w:tcPr>
            <w:tcW w:w="1440" w:type="dxa"/>
          </w:tcPr>
          <w:p w14:paraId="49FD3753" w14:textId="77777777" w:rsidR="00B1346E" w:rsidRDefault="00B1346E"/>
        </w:tc>
        <w:tc>
          <w:tcPr>
            <w:tcW w:w="2160" w:type="dxa"/>
          </w:tcPr>
          <w:p w14:paraId="09D5CC13" w14:textId="77777777" w:rsidR="00B1346E" w:rsidRDefault="00B1346E"/>
        </w:tc>
      </w:tr>
      <w:tr w:rsidR="00B1346E" w14:paraId="5DA64A34" w14:textId="64EED731" w:rsidTr="003A2F18">
        <w:tc>
          <w:tcPr>
            <w:tcW w:w="625" w:type="dxa"/>
          </w:tcPr>
          <w:p w14:paraId="490ABA45" w14:textId="28AA160A" w:rsidR="00B1346E" w:rsidRDefault="003A45BE">
            <w:r>
              <w:t>C.</w:t>
            </w:r>
          </w:p>
        </w:tc>
        <w:tc>
          <w:tcPr>
            <w:tcW w:w="1080" w:type="dxa"/>
          </w:tcPr>
          <w:p w14:paraId="3B98C2E8" w14:textId="7577E6A0" w:rsidR="00B1346E" w:rsidRDefault="003A45BE">
            <w:r>
              <w:t>30</w:t>
            </w:r>
          </w:p>
        </w:tc>
        <w:tc>
          <w:tcPr>
            <w:tcW w:w="3960" w:type="dxa"/>
          </w:tcPr>
          <w:p w14:paraId="6E7A0FF3" w14:textId="35F7738E" w:rsidR="00B1346E" w:rsidRDefault="003A45BE">
            <w:r>
              <w:t xml:space="preserve">Contractor </w:t>
            </w:r>
            <w:r w:rsidR="000838FE">
              <w:t>p</w:t>
            </w:r>
            <w:r>
              <w:t>rovided bin shredding</w:t>
            </w:r>
          </w:p>
        </w:tc>
        <w:tc>
          <w:tcPr>
            <w:tcW w:w="1440" w:type="dxa"/>
          </w:tcPr>
          <w:p w14:paraId="5BC2DD07" w14:textId="77777777" w:rsidR="00B1346E" w:rsidRDefault="00B1346E"/>
        </w:tc>
        <w:tc>
          <w:tcPr>
            <w:tcW w:w="2160" w:type="dxa"/>
          </w:tcPr>
          <w:p w14:paraId="39C2594E" w14:textId="77777777" w:rsidR="00B1346E" w:rsidRDefault="00B1346E"/>
        </w:tc>
      </w:tr>
      <w:tr w:rsidR="00B1346E" w14:paraId="709F5B3C" w14:textId="1B7EC9B1" w:rsidTr="003A2F18">
        <w:tc>
          <w:tcPr>
            <w:tcW w:w="625" w:type="dxa"/>
          </w:tcPr>
          <w:p w14:paraId="4F79A5F9" w14:textId="623FB53E" w:rsidR="00B1346E" w:rsidRDefault="002E6767">
            <w:r>
              <w:t>D.</w:t>
            </w:r>
          </w:p>
        </w:tc>
        <w:tc>
          <w:tcPr>
            <w:tcW w:w="1080" w:type="dxa"/>
          </w:tcPr>
          <w:p w14:paraId="08E12FAE" w14:textId="77777777" w:rsidR="00B1346E" w:rsidRDefault="00B1346E"/>
        </w:tc>
        <w:tc>
          <w:tcPr>
            <w:tcW w:w="3960" w:type="dxa"/>
          </w:tcPr>
          <w:p w14:paraId="41EEE11B" w14:textId="5DAA678E" w:rsidR="00B1346E" w:rsidRDefault="002E6767">
            <w:r>
              <w:t>Total cost (for bidding purposes</w:t>
            </w:r>
            <w:r w:rsidR="002A6D5F">
              <w:t>.</w:t>
            </w:r>
            <w:r w:rsidR="003A2F18">
              <w:t>)</w:t>
            </w:r>
          </w:p>
        </w:tc>
        <w:tc>
          <w:tcPr>
            <w:tcW w:w="1440" w:type="dxa"/>
          </w:tcPr>
          <w:p w14:paraId="043E99CF" w14:textId="77777777" w:rsidR="00B1346E" w:rsidRDefault="00B1346E"/>
        </w:tc>
        <w:tc>
          <w:tcPr>
            <w:tcW w:w="2160" w:type="dxa"/>
          </w:tcPr>
          <w:p w14:paraId="6A0C57CD" w14:textId="77777777" w:rsidR="00B1346E" w:rsidRDefault="00B1346E"/>
        </w:tc>
      </w:tr>
    </w:tbl>
    <w:p w14:paraId="5B2D8F27" w14:textId="77777777" w:rsidR="00434128" w:rsidRDefault="00434128"/>
    <w:sectPr w:rsidR="004341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128"/>
    <w:rsid w:val="000144BC"/>
    <w:rsid w:val="00057615"/>
    <w:rsid w:val="0006590C"/>
    <w:rsid w:val="00065963"/>
    <w:rsid w:val="000838FE"/>
    <w:rsid w:val="00085A36"/>
    <w:rsid w:val="00092CBF"/>
    <w:rsid w:val="000A6C08"/>
    <w:rsid w:val="000C3CE6"/>
    <w:rsid w:val="000F40F6"/>
    <w:rsid w:val="00142E3F"/>
    <w:rsid w:val="001A2594"/>
    <w:rsid w:val="001D063F"/>
    <w:rsid w:val="0026495B"/>
    <w:rsid w:val="00291116"/>
    <w:rsid w:val="0029414E"/>
    <w:rsid w:val="002A6D5F"/>
    <w:rsid w:val="002B6D40"/>
    <w:rsid w:val="002C03DB"/>
    <w:rsid w:val="002E6767"/>
    <w:rsid w:val="00340764"/>
    <w:rsid w:val="00392FCD"/>
    <w:rsid w:val="003A2F18"/>
    <w:rsid w:val="003A45BE"/>
    <w:rsid w:val="003E1B55"/>
    <w:rsid w:val="00416885"/>
    <w:rsid w:val="00434128"/>
    <w:rsid w:val="00436315"/>
    <w:rsid w:val="00461979"/>
    <w:rsid w:val="004864CA"/>
    <w:rsid w:val="00596FEC"/>
    <w:rsid w:val="005F2A86"/>
    <w:rsid w:val="00624176"/>
    <w:rsid w:val="00671B10"/>
    <w:rsid w:val="006D3EFD"/>
    <w:rsid w:val="007451DC"/>
    <w:rsid w:val="007604A6"/>
    <w:rsid w:val="007C4962"/>
    <w:rsid w:val="00860CC1"/>
    <w:rsid w:val="00866986"/>
    <w:rsid w:val="008C123C"/>
    <w:rsid w:val="008D4CAC"/>
    <w:rsid w:val="00905169"/>
    <w:rsid w:val="009152BC"/>
    <w:rsid w:val="00956577"/>
    <w:rsid w:val="00A44FAA"/>
    <w:rsid w:val="00A50ED4"/>
    <w:rsid w:val="00AA08AF"/>
    <w:rsid w:val="00B1346E"/>
    <w:rsid w:val="00B63D6C"/>
    <w:rsid w:val="00B66534"/>
    <w:rsid w:val="00BB5651"/>
    <w:rsid w:val="00C544B3"/>
    <w:rsid w:val="00CF24A1"/>
    <w:rsid w:val="00D02777"/>
    <w:rsid w:val="00D34FBB"/>
    <w:rsid w:val="00D50F78"/>
    <w:rsid w:val="00D96C8E"/>
    <w:rsid w:val="00DB0511"/>
    <w:rsid w:val="00DD0121"/>
    <w:rsid w:val="00E26E86"/>
    <w:rsid w:val="00E3368B"/>
    <w:rsid w:val="00E72D8D"/>
    <w:rsid w:val="00F154EE"/>
    <w:rsid w:val="00F77127"/>
    <w:rsid w:val="00FB5524"/>
    <w:rsid w:val="00FF457F"/>
    <w:rsid w:val="045BE1FD"/>
    <w:rsid w:val="079382BF"/>
    <w:rsid w:val="0A1EC986"/>
    <w:rsid w:val="0ACF14F8"/>
    <w:rsid w:val="0B1D1E69"/>
    <w:rsid w:val="0CA495BE"/>
    <w:rsid w:val="0CA59AFB"/>
    <w:rsid w:val="17B1940F"/>
    <w:rsid w:val="1AE934D1"/>
    <w:rsid w:val="1B572DA2"/>
    <w:rsid w:val="2093447B"/>
    <w:rsid w:val="29C3D598"/>
    <w:rsid w:val="2B60CD08"/>
    <w:rsid w:val="2E3822D4"/>
    <w:rsid w:val="2F9FA51E"/>
    <w:rsid w:val="30015AD7"/>
    <w:rsid w:val="31F60B0D"/>
    <w:rsid w:val="474C81C9"/>
    <w:rsid w:val="47CD07EB"/>
    <w:rsid w:val="4F287BF2"/>
    <w:rsid w:val="50694DCA"/>
    <w:rsid w:val="551CED56"/>
    <w:rsid w:val="5D7D8D04"/>
    <w:rsid w:val="5DBCB793"/>
    <w:rsid w:val="5DEABC18"/>
    <w:rsid w:val="668CA094"/>
    <w:rsid w:val="682870F5"/>
    <w:rsid w:val="68ED09FC"/>
    <w:rsid w:val="6AB016C3"/>
    <w:rsid w:val="7116DB31"/>
    <w:rsid w:val="75B0FA75"/>
    <w:rsid w:val="7B5B8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347D4"/>
  <w15:chartTrackingRefBased/>
  <w15:docId w15:val="{7C207ADA-1FBA-4E93-811B-9C3381255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A25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411</Words>
  <Characters>2344</Characters>
  <Application>Microsoft Office Word</Application>
  <DocSecurity>0</DocSecurity>
  <Lines>19</Lines>
  <Paragraphs>5</Paragraphs>
  <ScaleCrop>false</ScaleCrop>
  <Company/>
  <LinksUpToDate>false</LinksUpToDate>
  <CharactersWithSpaces>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Murphy, Christopher A</dc:creator>
  <cp:keywords/>
  <dc:description/>
  <cp:lastModifiedBy>Murphy, Christopher A</cp:lastModifiedBy>
  <cp:revision>69</cp:revision>
  <dcterms:created xsi:type="dcterms:W3CDTF">2023-04-14T19:22:00Z</dcterms:created>
  <dcterms:modified xsi:type="dcterms:W3CDTF">2023-04-27T19:17:00Z</dcterms:modified>
</cp:coreProperties>
</file>